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8" w:rsidRDefault="00251D1F" w:rsidP="00251D1F">
      <w:pPr>
        <w:jc w:val="center"/>
        <w:rPr>
          <w:lang w:val="sr-Latn-RS"/>
        </w:rPr>
      </w:pPr>
      <w:r>
        <w:rPr>
          <w:lang w:val="sr-Latn-RS"/>
        </w:rPr>
        <w:t>Saopštenje za medije</w:t>
      </w:r>
    </w:p>
    <w:p w:rsidR="00251D1F" w:rsidRDefault="00251D1F" w:rsidP="00251D1F">
      <w:pPr>
        <w:jc w:val="center"/>
        <w:rPr>
          <w:lang w:val="sr-Latn-RS"/>
        </w:rPr>
      </w:pPr>
      <w:r>
        <w:rPr>
          <w:lang w:val="sr-Latn-RS"/>
        </w:rPr>
        <w:t>Gostovanje</w:t>
      </w:r>
      <w:r w:rsidRPr="00251D1F">
        <w:rPr>
          <w:lang w:val="sr-Latn-RS"/>
        </w:rPr>
        <w:t xml:space="preserve"> Etnografskog muzeja Istre/Museo Etnografico dell'Istria i Pomorskog i povijesnog m</w:t>
      </w:r>
      <w:r>
        <w:rPr>
          <w:lang w:val="sr-Latn-RS"/>
        </w:rPr>
        <w:t>uzeja Hrvatskog primorja Rijeka</w:t>
      </w:r>
    </w:p>
    <w:p w:rsidR="00251D1F" w:rsidRPr="00251D1F" w:rsidRDefault="00251D1F" w:rsidP="00251D1F">
      <w:pPr>
        <w:jc w:val="center"/>
        <w:rPr>
          <w:b/>
          <w:sz w:val="24"/>
          <w:szCs w:val="24"/>
          <w:lang w:val="sr-Latn-RS"/>
        </w:rPr>
      </w:pPr>
      <w:r w:rsidRPr="00251D1F">
        <w:rPr>
          <w:b/>
          <w:sz w:val="24"/>
          <w:szCs w:val="24"/>
          <w:lang w:val="sr-Latn-RS"/>
        </w:rPr>
        <w:t>Izložba „Tržnica trbuh grada“ u Narodnom muzeju Pančevo</w:t>
      </w:r>
    </w:p>
    <w:p w:rsidR="00251D1F" w:rsidRPr="00B24E12" w:rsidRDefault="00251D1F" w:rsidP="00B24E12">
      <w:pPr>
        <w:jc w:val="both"/>
        <w:rPr>
          <w:b/>
          <w:lang w:val="sr-Latn-RS"/>
        </w:rPr>
      </w:pPr>
      <w:r>
        <w:rPr>
          <w:lang w:val="sr-Latn-RS"/>
        </w:rPr>
        <w:t xml:space="preserve">Pančevo, 14.11. 2016. – </w:t>
      </w:r>
      <w:r w:rsidRPr="00251D1F">
        <w:rPr>
          <w:b/>
          <w:lang w:val="sr-Latn-RS"/>
        </w:rPr>
        <w:t xml:space="preserve">U Narodnom muzeju Pančevo u petak 18. novembra u 19h biće otvorena gostujuća izložba „Tržanica trbuh grada“  </w:t>
      </w:r>
      <w:r w:rsidRPr="00251D1F">
        <w:rPr>
          <w:b/>
          <w:lang w:val="sr-Latn-RS"/>
        </w:rPr>
        <w:t>Etnografskog muzeja Istre/Museo Etnografico dell'Istria i Pomorskog i povijesnog muzeja Hrvatskog primorja Rijeka</w:t>
      </w:r>
      <w:r w:rsidRPr="00251D1F">
        <w:rPr>
          <w:b/>
          <w:lang w:val="sr-Latn-RS"/>
        </w:rPr>
        <w:t>.</w:t>
      </w:r>
      <w:r>
        <w:rPr>
          <w:lang w:val="sr-Latn-RS"/>
        </w:rPr>
        <w:t xml:space="preserve"> </w:t>
      </w:r>
      <w:r w:rsidR="00B24E12">
        <w:rPr>
          <w:lang w:val="sr-Latn-RS"/>
        </w:rPr>
        <w:t xml:space="preserve"> </w:t>
      </w:r>
      <w:r w:rsidR="00B24E12" w:rsidRPr="00B24E12">
        <w:rPr>
          <w:b/>
          <w:lang w:val="sr-Latn-RS"/>
        </w:rPr>
        <w:t>Autorke izložbe su Tanja Kocković Zaborski i Ivana Šarić Žic</w:t>
      </w:r>
      <w:r w:rsidR="00B24E12">
        <w:rPr>
          <w:b/>
          <w:lang w:val="sr-Latn-RS"/>
        </w:rPr>
        <w:t xml:space="preserve">. </w:t>
      </w:r>
    </w:p>
    <w:p w:rsidR="00251D1F" w:rsidRPr="009D0872" w:rsidRDefault="00251D1F" w:rsidP="00B24E12">
      <w:pPr>
        <w:spacing w:line="360" w:lineRule="exact"/>
        <w:jc w:val="both"/>
        <w:rPr>
          <w:rFonts w:ascii="Calibri" w:eastAsia="Calibri" w:hAnsi="Calibri" w:cs="Calibri"/>
          <w:b/>
          <w:color w:val="00000A"/>
        </w:rPr>
      </w:pPr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U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vremenu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sve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snažnije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globalizacije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,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gradske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tržnice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predstavljaju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svojevrsne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i/>
          <w:color w:val="00000A"/>
          <w:highlight w:val="white"/>
        </w:rPr>
        <w:t>muzeje</w:t>
      </w:r>
      <w:proofErr w:type="spellEnd"/>
      <w:r w:rsidRPr="009D0872">
        <w:rPr>
          <w:rFonts w:ascii="Calibri" w:eastAsia="Calibri" w:hAnsi="Calibri" w:cs="Calibri"/>
          <w:b/>
          <w:i/>
          <w:color w:val="00000A"/>
          <w:highlight w:val="white"/>
        </w:rPr>
        <w:t xml:space="preserve"> </w:t>
      </w:r>
      <w:proofErr w:type="spellStart"/>
      <w:proofErr w:type="gramStart"/>
      <w:r w:rsidRPr="009D0872">
        <w:rPr>
          <w:rFonts w:ascii="Calibri" w:eastAsia="Calibri" w:hAnsi="Calibri" w:cs="Calibri"/>
          <w:b/>
          <w:i/>
          <w:color w:val="00000A"/>
          <w:highlight w:val="white"/>
        </w:rPr>
        <w:t>na</w:t>
      </w:r>
      <w:proofErr w:type="spellEnd"/>
      <w:proofErr w:type="gramEnd"/>
      <w:r w:rsidRPr="009D0872">
        <w:rPr>
          <w:rFonts w:ascii="Calibri" w:eastAsia="Calibri" w:hAnsi="Calibri" w:cs="Calibri"/>
          <w:b/>
          <w:i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i/>
          <w:color w:val="00000A"/>
          <w:highlight w:val="white"/>
        </w:rPr>
        <w:t>otvorenom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, </w:t>
      </w:r>
      <w:proofErr w:type="spellStart"/>
      <w:r w:rsidRPr="009D0872">
        <w:rPr>
          <w:rFonts w:ascii="Calibri" w:eastAsia="Calibri" w:hAnsi="Calibri" w:cs="Calibri"/>
          <w:b/>
          <w:i/>
          <w:color w:val="00000A"/>
          <w:highlight w:val="white"/>
        </w:rPr>
        <w:t>muzeje</w:t>
      </w:r>
      <w:proofErr w:type="spellEnd"/>
      <w:r w:rsidRPr="009D0872">
        <w:rPr>
          <w:rFonts w:ascii="Calibri" w:eastAsia="Calibri" w:hAnsi="Calibri" w:cs="Calibri"/>
          <w:b/>
          <w:i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i/>
          <w:color w:val="00000A"/>
          <w:highlight w:val="white"/>
        </w:rPr>
        <w:t>identiteta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,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m</w:t>
      </w:r>
      <w:r w:rsidRPr="009D0872">
        <w:rPr>
          <w:rFonts w:ascii="Calibri" w:eastAsia="Calibri" w:hAnsi="Calibri" w:cs="Calibri"/>
          <w:b/>
          <w:color w:val="00000A"/>
          <w:highlight w:val="white"/>
        </w:rPr>
        <w:t>esta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prezentacije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lokalne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tradicije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. </w:t>
      </w:r>
      <w:proofErr w:type="spellStart"/>
      <w:proofErr w:type="gramStart"/>
      <w:r w:rsidRPr="009D0872">
        <w:rPr>
          <w:rFonts w:ascii="Calibri" w:eastAsia="Calibri" w:hAnsi="Calibri" w:cs="Calibri"/>
          <w:b/>
          <w:color w:val="00000A"/>
          <w:highlight w:val="white"/>
        </w:rPr>
        <w:t>Namirnice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koje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tamo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kupujemo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govore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o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vrlo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važnom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aspektu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nematerij</w:t>
      </w:r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>alne</w:t>
      </w:r>
      <w:proofErr w:type="spellEnd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>kulture</w:t>
      </w:r>
      <w:proofErr w:type="spellEnd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 xml:space="preserve"> - </w:t>
      </w:r>
      <w:proofErr w:type="spellStart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>prehrani</w:t>
      </w:r>
      <w:proofErr w:type="spellEnd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 xml:space="preserve">, </w:t>
      </w:r>
      <w:proofErr w:type="spellStart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>stilski</w:t>
      </w:r>
      <w:proofErr w:type="spellEnd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>odlici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arhitekure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tržnog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prostora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svedoče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o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kulturnim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uti</w:t>
      </w:r>
      <w:r w:rsidRPr="009D0872">
        <w:rPr>
          <w:rFonts w:ascii="Calibri" w:eastAsia="Calibri" w:hAnsi="Calibri" w:cs="Calibri"/>
          <w:b/>
          <w:color w:val="00000A"/>
          <w:highlight w:val="white"/>
        </w:rPr>
        <w:t>cajima</w:t>
      </w:r>
      <w:proofErr w:type="spellEnd"/>
      <w:r w:rsidR="009D0872" w:rsidRPr="009D0872">
        <w:rPr>
          <w:rFonts w:ascii="Calibri" w:eastAsia="Calibri" w:hAnsi="Calibri" w:cs="Calibri"/>
          <w:b/>
          <w:color w:val="00000A"/>
          <w:highlight w:val="white"/>
        </w:rPr>
        <w:t>,</w:t>
      </w:r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dok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jasno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vidljiva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multikulturalnost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dokume</w:t>
      </w:r>
      <w:r w:rsidRPr="009D0872">
        <w:rPr>
          <w:rFonts w:ascii="Calibri" w:eastAsia="Calibri" w:hAnsi="Calibri" w:cs="Calibri"/>
          <w:b/>
          <w:color w:val="00000A"/>
          <w:highlight w:val="white"/>
        </w:rPr>
        <w:t>ntuje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migratorni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karakter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lokalnog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stanovništva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>.</w:t>
      </w:r>
      <w:proofErr w:type="gram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</w:p>
    <w:p w:rsidR="00251D1F" w:rsidRDefault="009D0872" w:rsidP="00B24E12">
      <w:pPr>
        <w:spacing w:line="360" w:lineRule="exact"/>
        <w:jc w:val="both"/>
        <w:rPr>
          <w:rFonts w:ascii="Calibri" w:eastAsia="Calibri" w:hAnsi="Calibri" w:cs="Calibri"/>
          <w:b/>
          <w:color w:val="00000A"/>
        </w:rPr>
      </w:pP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Odlazak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A"/>
          <w:shd w:val="clear" w:color="auto" w:fill="FFFFFF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tržnicu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A"/>
          <w:shd w:val="clear" w:color="auto" w:fill="FFFFFF"/>
        </w:rPr>
        <w:t>placu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market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A"/>
          <w:shd w:val="clear" w:color="auto" w:fill="FFFFFF"/>
        </w:rPr>
        <w:t>pijacu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deo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je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naše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svakodnevice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00000A"/>
          <w:shd w:val="clear" w:color="auto" w:fill="FFFFFF"/>
        </w:rPr>
        <w:t>Gradske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tržnice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svedoci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su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ekonomskog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društvenog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razvoja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grada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pokazatelji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prilika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u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kojima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žive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njegovi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stanovnici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>.</w:t>
      </w:r>
      <w:proofErr w:type="gram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To je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mesto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druženja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razmene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znanja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veština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razmene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recepata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komunikacije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građana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A"/>
          <w:shd w:val="clear" w:color="auto" w:fill="FFFFFF"/>
        </w:rPr>
        <w:t>sa</w:t>
      </w:r>
      <w:proofErr w:type="spellEnd"/>
      <w:proofErr w:type="gram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susedima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lokalnom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sredinom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.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Iako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nam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se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ponekad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čini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da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tamo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“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samo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”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nabavljamo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namirnice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zapravo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A"/>
          <w:shd w:val="clear" w:color="auto" w:fill="FFFFFF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tržnicama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otkrivamo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identitet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grada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i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njegovih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stanovnika</w:t>
      </w:r>
      <w:proofErr w:type="spellEnd"/>
      <w:r w:rsidRPr="009D087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. </w:t>
      </w:r>
      <w:proofErr w:type="spellStart"/>
      <w:proofErr w:type="gramStart"/>
      <w:r w:rsidRPr="009D0872">
        <w:rPr>
          <w:rFonts w:ascii="Calibri" w:eastAsia="Calibri" w:hAnsi="Calibri" w:cs="Calibri"/>
          <w:b/>
          <w:color w:val="00000A"/>
          <w:highlight w:val="white"/>
        </w:rPr>
        <w:t>Značaj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tržnice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ogleda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se ne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samo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u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ponudi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proizvoda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koji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su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dostupni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kupcima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,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već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predstavlja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i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mesto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koje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čuva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“duh”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grada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i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njegovu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nematerijalnu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  <w:proofErr w:type="spellStart"/>
      <w:r w:rsidRPr="009D0872">
        <w:rPr>
          <w:rFonts w:ascii="Calibri" w:eastAsia="Calibri" w:hAnsi="Calibri" w:cs="Calibri"/>
          <w:b/>
          <w:color w:val="00000A"/>
          <w:highlight w:val="white"/>
        </w:rPr>
        <w:t>tradiciju</w:t>
      </w:r>
      <w:proofErr w:type="spellEnd"/>
      <w:r w:rsidRPr="009D0872">
        <w:rPr>
          <w:rFonts w:ascii="Calibri" w:eastAsia="Calibri" w:hAnsi="Calibri" w:cs="Calibri"/>
          <w:b/>
          <w:color w:val="00000A"/>
          <w:highlight w:val="white"/>
        </w:rPr>
        <w:t>.</w:t>
      </w:r>
      <w:proofErr w:type="gramEnd"/>
      <w:r w:rsidRPr="009D0872">
        <w:rPr>
          <w:rFonts w:ascii="Calibri" w:eastAsia="Calibri" w:hAnsi="Calibri" w:cs="Calibri"/>
          <w:b/>
          <w:color w:val="00000A"/>
          <w:highlight w:val="white"/>
        </w:rPr>
        <w:t xml:space="preserve"> </w:t>
      </w:r>
    </w:p>
    <w:p w:rsidR="00B24E12" w:rsidRPr="009D0872" w:rsidRDefault="00B24E12" w:rsidP="00B24E12">
      <w:pPr>
        <w:spacing w:line="360" w:lineRule="exact"/>
        <w:jc w:val="both"/>
        <w:rPr>
          <w:b/>
        </w:rPr>
      </w:pPr>
      <w:proofErr w:type="spellStart"/>
      <w:r>
        <w:rPr>
          <w:rFonts w:ascii="Calibri" w:eastAsia="Calibri" w:hAnsi="Calibri" w:cs="Calibri"/>
          <w:b/>
          <w:color w:val="00000A"/>
        </w:rPr>
        <w:t>Izložba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A"/>
        </w:rPr>
        <w:t>će</w:t>
      </w:r>
      <w:proofErr w:type="spellEnd"/>
      <w:proofErr w:type="gramEnd"/>
      <w:r>
        <w:rPr>
          <w:rFonts w:ascii="Calibri" w:eastAsia="Calibri" w:hAnsi="Calibri" w:cs="Calibri"/>
          <w:b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A"/>
        </w:rPr>
        <w:t>biti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A"/>
        </w:rPr>
        <w:t>otvorena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A"/>
        </w:rPr>
        <w:t>do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10. </w:t>
      </w:r>
      <w:proofErr w:type="spellStart"/>
      <w:proofErr w:type="gramStart"/>
      <w:r>
        <w:rPr>
          <w:rFonts w:ascii="Calibri" w:eastAsia="Calibri" w:hAnsi="Calibri" w:cs="Calibri"/>
          <w:b/>
          <w:color w:val="00000A"/>
        </w:rPr>
        <w:t>decembra</w:t>
      </w:r>
      <w:proofErr w:type="spellEnd"/>
      <w:proofErr w:type="gramEnd"/>
      <w:r>
        <w:rPr>
          <w:rFonts w:ascii="Calibri" w:eastAsia="Calibri" w:hAnsi="Calibri" w:cs="Calibri"/>
          <w:b/>
          <w:color w:val="00000A"/>
        </w:rPr>
        <w:t>.</w:t>
      </w:r>
      <w:bookmarkStart w:id="0" w:name="_GoBack"/>
      <w:bookmarkEnd w:id="0"/>
    </w:p>
    <w:sectPr w:rsidR="00B24E12" w:rsidRPr="009D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1F"/>
    <w:rsid w:val="00251D1F"/>
    <w:rsid w:val="003F1EE9"/>
    <w:rsid w:val="00901E78"/>
    <w:rsid w:val="009D0872"/>
    <w:rsid w:val="00B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1</cp:revision>
  <dcterms:created xsi:type="dcterms:W3CDTF">2016-11-14T08:45:00Z</dcterms:created>
  <dcterms:modified xsi:type="dcterms:W3CDTF">2016-11-14T09:41:00Z</dcterms:modified>
</cp:coreProperties>
</file>